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7513"/>
        <w:gridCol w:w="1235"/>
      </w:tblGrid>
      <w:tr w:rsidR="005A08CE" w14:paraId="6B681BCD" w14:textId="77777777" w:rsidTr="00F13042">
        <w:trPr>
          <w:cantSplit/>
          <w:trHeight w:val="1150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14:paraId="4192D574" w14:textId="77777777" w:rsidR="005A08CE" w:rsidRDefault="005A08CE" w:rsidP="005A08CE">
            <w:pPr>
              <w:pStyle w:val="Titolo9"/>
              <w:numPr>
                <w:ilvl w:val="8"/>
                <w:numId w:val="1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noProof/>
                <w:lang w:eastAsia="it-IT" w:bidi="ar-SA"/>
              </w:rPr>
              <w:drawing>
                <wp:inline distT="0" distB="0" distL="0" distR="0" wp14:anchorId="1E211D9E" wp14:editId="7779F064">
                  <wp:extent cx="685800" cy="809625"/>
                  <wp:effectExtent l="0" t="0" r="0" b="9525"/>
                  <wp:docPr id="3" name="Immagine 3" descr="nuov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ov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14:paraId="391398B6" w14:textId="77777777" w:rsidR="005A08CE" w:rsidRPr="005A08CE" w:rsidRDefault="005A08CE" w:rsidP="005A08CE">
            <w:pPr>
              <w:jc w:val="center"/>
              <w:rPr>
                <w:rStyle w:val="Enfasiforte"/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Style w:val="Enfasiforte"/>
                <w:rFonts w:ascii="Arial" w:hAnsi="Arial" w:cs="Arial"/>
                <w:color w:val="000000"/>
                <w:sz w:val="14"/>
                <w:szCs w:val="14"/>
              </w:rPr>
              <w:t>IRCCS</w:t>
            </w:r>
            <w:r w:rsidRPr="005A08CE">
              <w:rPr>
                <w:rStyle w:val="Enfasiforte"/>
                <w:rFonts w:ascii="Arial" w:hAnsi="Arial" w:cs="Arial"/>
                <w:color w:val="000000"/>
                <w:sz w:val="14"/>
                <w:szCs w:val="14"/>
              </w:rPr>
              <w:t xml:space="preserve"> Istituto di Ricovero e Cura a Carattere Scientifico SACRO CUORE – DON CALABRIA</w:t>
            </w:r>
            <w:r w:rsidRPr="005A08CE">
              <w:rPr>
                <w:rStyle w:val="Enfasiforte"/>
                <w:rFonts w:ascii="Arial" w:hAnsi="Arial" w:cs="Arial"/>
                <w:color w:val="000000"/>
                <w:sz w:val="14"/>
                <w:szCs w:val="14"/>
              </w:rPr>
              <w:br/>
              <w:t>Ospedale Classificato e Presidio Ospedaliero Accreditato – Regione Veneto – Negrar di Valpolicella (Vr)</w:t>
            </w:r>
          </w:p>
          <w:p w14:paraId="3FD6423A" w14:textId="77777777" w:rsidR="005A08CE" w:rsidRDefault="005A08CE" w:rsidP="00F13042">
            <w:pPr>
              <w:rPr>
                <w:b/>
                <w:bCs/>
                <w:sz w:val="8"/>
                <w:szCs w:val="8"/>
              </w:rPr>
            </w:pPr>
          </w:p>
          <w:p w14:paraId="19B7892F" w14:textId="77777777" w:rsidR="005A08CE" w:rsidRPr="005A08CE" w:rsidRDefault="005A08CE" w:rsidP="00F13042">
            <w:pPr>
              <w:pStyle w:val="Corpodeltesto"/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A08CE">
              <w:rPr>
                <w:rFonts w:ascii="Arial" w:hAnsi="Arial"/>
                <w:b/>
                <w:bCs/>
                <w:sz w:val="20"/>
                <w:szCs w:val="20"/>
              </w:rPr>
              <w:t>DIPARTIMENTO DI ANESTESIA RIANIMAZIONE E TERAPIA ANTALGICA</w:t>
            </w:r>
          </w:p>
          <w:p w14:paraId="311688F2" w14:textId="77777777" w:rsidR="005A08CE" w:rsidRPr="005A08CE" w:rsidRDefault="005A08CE" w:rsidP="00F130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08CE">
              <w:rPr>
                <w:rFonts w:ascii="Arial" w:hAnsi="Arial" w:cs="Arial"/>
                <w:b/>
                <w:bCs/>
                <w:sz w:val="18"/>
                <w:szCs w:val="18"/>
              </w:rPr>
              <w:t>Direttore: Dott. Massimo Zamperini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14:paraId="6AA1B7B5" w14:textId="77777777" w:rsidR="005A08CE" w:rsidRPr="00D96F6D" w:rsidRDefault="005A08CE" w:rsidP="00F130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6F6D">
              <w:rPr>
                <w:rFonts w:ascii="Arial" w:hAnsi="Arial" w:cs="Arial"/>
                <w:sz w:val="16"/>
                <w:szCs w:val="16"/>
              </w:rPr>
              <w:t>Rev.</w:t>
            </w:r>
          </w:p>
          <w:p w14:paraId="591183F4" w14:textId="77777777" w:rsidR="005A08CE" w:rsidRPr="00D96F6D" w:rsidRDefault="005A08CE" w:rsidP="00F130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6F6D">
              <w:rPr>
                <w:rFonts w:ascii="Arial" w:hAnsi="Arial" w:cs="Arial"/>
                <w:sz w:val="16"/>
                <w:szCs w:val="16"/>
              </w:rPr>
              <w:t>del</w:t>
            </w:r>
          </w:p>
          <w:p w14:paraId="10000262" w14:textId="77777777" w:rsidR="005A08CE" w:rsidRDefault="005A08CE" w:rsidP="00F13042">
            <w:pPr>
              <w:jc w:val="center"/>
              <w:rPr>
                <w:sz w:val="16"/>
                <w:szCs w:val="16"/>
              </w:rPr>
            </w:pPr>
          </w:p>
        </w:tc>
      </w:tr>
      <w:tr w:rsidR="005A08CE" w14:paraId="3E1F34A5" w14:textId="77777777" w:rsidTr="00F13042">
        <w:trPr>
          <w:cantSplit/>
          <w:trHeight w:val="470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14:paraId="13FF7C24" w14:textId="77777777" w:rsidR="005A08CE" w:rsidRDefault="005A08CE" w:rsidP="00F13042"/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14:paraId="4B4A1D83" w14:textId="77777777" w:rsidR="005A08CE" w:rsidRDefault="005A08CE" w:rsidP="00F13042"/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14:paraId="755AF969" w14:textId="0C98B9C4" w:rsidR="005A08CE" w:rsidRDefault="005A08CE" w:rsidP="009169F2">
            <w:pPr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Pagina </w:t>
            </w:r>
            <w:r>
              <w:rPr>
                <w:rFonts w:ascii="Arial Narrow" w:hAnsi="Arial Narrow"/>
                <w:sz w:val="16"/>
              </w:rPr>
              <w:fldChar w:fldCharType="begin"/>
            </w:r>
            <w:r>
              <w:rPr>
                <w:rFonts w:ascii="Arial Narrow" w:hAnsi="Arial Narrow"/>
                <w:sz w:val="16"/>
              </w:rPr>
              <w:instrText xml:space="preserve"> PAGE </w:instrText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 w:rsidR="00B26AAD">
              <w:rPr>
                <w:rFonts w:ascii="Arial Narrow" w:hAnsi="Arial Narrow"/>
                <w:noProof/>
                <w:sz w:val="16"/>
              </w:rPr>
              <w:t>1</w:t>
            </w:r>
            <w:r>
              <w:rPr>
                <w:rFonts w:ascii="Arial Narrow" w:hAnsi="Arial Narrow"/>
                <w:sz w:val="16"/>
              </w:rPr>
              <w:fldChar w:fldCharType="end"/>
            </w:r>
            <w:r>
              <w:rPr>
                <w:rFonts w:ascii="Arial Narrow" w:hAnsi="Arial Narrow"/>
                <w:sz w:val="16"/>
              </w:rPr>
              <w:t xml:space="preserve"> di </w:t>
            </w:r>
            <w:r w:rsidR="009169F2">
              <w:rPr>
                <w:rFonts w:ascii="Arial Narrow" w:hAnsi="Arial Narrow"/>
                <w:sz w:val="16"/>
              </w:rPr>
              <w:t>1</w:t>
            </w:r>
          </w:p>
        </w:tc>
      </w:tr>
    </w:tbl>
    <w:p w14:paraId="4E336F63" w14:textId="77777777" w:rsidR="005A08CE" w:rsidRDefault="005A08CE" w:rsidP="005A08CE"/>
    <w:p w14:paraId="2FA5C758" w14:textId="40B4F7C5" w:rsidR="009169F2" w:rsidRPr="009169F2" w:rsidRDefault="005A08CE" w:rsidP="009169F2">
      <w:pPr>
        <w:jc w:val="center"/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</w:pPr>
      <w:r w:rsidRPr="009169F2">
        <w:rPr>
          <w:rFonts w:ascii="Arial" w:hAnsi="Arial" w:cs="Arial"/>
          <w:b/>
          <w:color w:val="FF0000"/>
          <w:sz w:val="36"/>
          <w:szCs w:val="36"/>
        </w:rPr>
        <w:t xml:space="preserve">ANALGESIA IN TRAVAGLIO DI PARTO: </w:t>
      </w:r>
      <w:r w:rsidRPr="009169F2">
        <w:rPr>
          <w:rFonts w:ascii="Arial" w:hAnsi="Arial" w:cs="Arial"/>
          <w:b/>
          <w:color w:val="FF0000"/>
          <w:sz w:val="36"/>
          <w:szCs w:val="36"/>
        </w:rPr>
        <w:br/>
      </w:r>
      <w:r w:rsidR="009169F2" w:rsidRPr="009169F2">
        <w:rPr>
          <w:rFonts w:ascii="Arial" w:hAnsi="Arial" w:cs="Arial"/>
          <w:b/>
          <w:color w:val="FF0000"/>
          <w:sz w:val="36"/>
          <w:szCs w:val="36"/>
        </w:rPr>
        <w:t>Conclusione del Percorso</w:t>
      </w:r>
      <w:r w:rsidR="009169F2" w:rsidRPr="009169F2">
        <w:rPr>
          <w:rFonts w:ascii="Arial" w:hAnsi="Arial" w:cs="Arial"/>
          <w:b/>
          <w:color w:val="FF0000"/>
          <w:sz w:val="36"/>
          <w:szCs w:val="36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3B33" w14:paraId="4AE3658C" w14:textId="77777777" w:rsidTr="00C53B33">
        <w:tc>
          <w:tcPr>
            <w:tcW w:w="9628" w:type="dxa"/>
          </w:tcPr>
          <w:p w14:paraId="41784765" w14:textId="4381A7D4" w:rsidR="00C53B33" w:rsidRPr="009169F2" w:rsidRDefault="00C53B33" w:rsidP="00C53B33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9169F2">
              <w:rPr>
                <w:rFonts w:ascii="Arial" w:hAnsi="Arial" w:cs="Arial"/>
                <w:b/>
                <w:color w:val="FF0000"/>
                <w:sz w:val="36"/>
                <w:szCs w:val="36"/>
              </w:rPr>
              <w:t>Cosa</w:t>
            </w:r>
            <w:r w:rsidR="009169F2" w:rsidRPr="009169F2">
              <w:rPr>
                <w:rFonts w:ascii="Arial" w:hAnsi="Arial" w:cs="Arial"/>
                <w:b/>
                <w:color w:val="FF0000"/>
                <w:sz w:val="36"/>
                <w:szCs w:val="36"/>
              </w:rPr>
              <w:t xml:space="preserve"> fare dopo aver frequentato l’Incontro Informativo</w:t>
            </w:r>
            <w:r w:rsidRPr="009169F2">
              <w:rPr>
                <w:rFonts w:ascii="Arial" w:hAnsi="Arial" w:cs="Arial"/>
                <w:b/>
                <w:color w:val="FF0000"/>
                <w:sz w:val="36"/>
                <w:szCs w:val="36"/>
              </w:rPr>
              <w:t>?</w:t>
            </w:r>
          </w:p>
          <w:p w14:paraId="3E57BBC4" w14:textId="694896A4" w:rsidR="00C53B33" w:rsidRPr="009169F2" w:rsidRDefault="00C53B33" w:rsidP="00C53B3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169F2">
              <w:rPr>
                <w:rFonts w:ascii="Arial" w:hAnsi="Arial" w:cs="Arial"/>
                <w:b/>
                <w:color w:val="FF0000"/>
              </w:rPr>
              <w:t>A circa 4 settimane dalla data presunta del parto</w:t>
            </w:r>
            <w:r w:rsidR="00D718B7" w:rsidRPr="009169F2">
              <w:rPr>
                <w:rFonts w:ascii="Arial" w:hAnsi="Arial" w:cs="Arial"/>
                <w:b/>
                <w:color w:val="FF0000"/>
              </w:rPr>
              <w:t xml:space="preserve"> (circa a 36 settimane)</w:t>
            </w:r>
            <w:r w:rsidRPr="009169F2">
              <w:rPr>
                <w:rFonts w:ascii="Arial" w:hAnsi="Arial" w:cs="Arial"/>
                <w:b/>
                <w:color w:val="FF0000"/>
              </w:rPr>
              <w:t xml:space="preserve">, prenotare </w:t>
            </w:r>
            <w:r w:rsidRPr="009169F2">
              <w:rPr>
                <w:rFonts w:ascii="Arial" w:hAnsi="Arial" w:cs="Arial"/>
                <w:b/>
                <w:color w:val="FF0000"/>
                <w:u w:val="single"/>
              </w:rPr>
              <w:t>la Visita Anestesiologica</w:t>
            </w:r>
            <w:r w:rsidRPr="009169F2">
              <w:rPr>
                <w:rFonts w:ascii="Arial" w:hAnsi="Arial" w:cs="Arial"/>
                <w:b/>
                <w:color w:val="FF0000"/>
              </w:rPr>
              <w:br/>
            </w:r>
          </w:p>
          <w:p w14:paraId="46CB3262" w14:textId="77777777" w:rsidR="00C53B33" w:rsidRPr="009169F2" w:rsidRDefault="00C53B33" w:rsidP="00C53B33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9169F2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Per prenotazioni, telefonare al CUP </w:t>
            </w:r>
          </w:p>
          <w:p w14:paraId="7C58ADD1" w14:textId="3AF1C15F" w:rsidR="00C53B33" w:rsidRDefault="00C53B33" w:rsidP="00C53B33">
            <w:pPr>
              <w:jc w:val="center"/>
              <w:rPr>
                <w:rFonts w:ascii="Arial" w:hAnsi="Arial" w:cs="Arial"/>
                <w:b/>
                <w:color w:val="141618"/>
                <w:sz w:val="28"/>
                <w:szCs w:val="28"/>
                <w:shd w:val="clear" w:color="auto" w:fill="FFFFFF"/>
              </w:rPr>
            </w:pPr>
            <w:r w:rsidRPr="006E0E05">
              <w:rPr>
                <w:rFonts w:ascii="Arial" w:hAnsi="Arial" w:cs="Arial"/>
                <w:b/>
                <w:color w:val="141618"/>
                <w:sz w:val="28"/>
                <w:szCs w:val="28"/>
                <w:shd w:val="clear" w:color="auto" w:fill="FFFFFF"/>
              </w:rPr>
              <w:t>tel. 045.601.3257</w:t>
            </w:r>
          </w:p>
          <w:p w14:paraId="3BA1D7DF" w14:textId="7E39E515" w:rsidR="00C53B33" w:rsidRPr="00D718B7" w:rsidRDefault="00C53B33" w:rsidP="00D718B7">
            <w:pPr>
              <w:jc w:val="both"/>
              <w:rPr>
                <w:rFonts w:ascii="Arial" w:hAnsi="Arial" w:cs="Arial"/>
                <w:color w:val="141618"/>
                <w:sz w:val="23"/>
                <w:szCs w:val="23"/>
                <w:shd w:val="clear" w:color="auto" w:fill="FFFFFF"/>
              </w:rPr>
            </w:pPr>
            <w:r w:rsidRPr="006E0E05">
              <w:rPr>
                <w:rFonts w:ascii="Arial" w:hAnsi="Arial" w:cs="Arial"/>
                <w:color w:val="141618"/>
                <w:sz w:val="23"/>
                <w:szCs w:val="23"/>
              </w:rPr>
              <w:br/>
            </w:r>
            <w:r w:rsidRPr="006E0E05">
              <w:rPr>
                <w:rFonts w:ascii="Arial" w:hAnsi="Arial" w:cs="Arial"/>
                <w:color w:val="141618"/>
                <w:sz w:val="23"/>
                <w:szCs w:val="23"/>
                <w:shd w:val="clear" w:color="auto" w:fill="FFFFFF"/>
              </w:rPr>
              <w:t>Dal lunedì al venerdì, dalle ore 8.00 alle ore 18.00. Sabato dalle ore 8.00 alle ore 13.00.</w:t>
            </w:r>
            <w:r w:rsidRPr="006E0E05">
              <w:rPr>
                <w:rFonts w:ascii="Arial" w:hAnsi="Arial" w:cs="Arial"/>
                <w:color w:val="141618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141618"/>
                <w:sz w:val="23"/>
                <w:szCs w:val="23"/>
                <w:shd w:val="clear" w:color="auto" w:fill="FFFFFF"/>
              </w:rPr>
              <w:t xml:space="preserve">Numero verde per disdire eventuali </w:t>
            </w:r>
            <w:r w:rsidRPr="006E0E05">
              <w:rPr>
                <w:rFonts w:ascii="Arial" w:hAnsi="Arial" w:cs="Arial"/>
                <w:color w:val="141618"/>
                <w:sz w:val="23"/>
                <w:szCs w:val="23"/>
                <w:shd w:val="clear" w:color="auto" w:fill="FFFFFF"/>
              </w:rPr>
              <w:t>prenotazioni: tel. 800.6201.77</w:t>
            </w:r>
          </w:p>
        </w:tc>
      </w:tr>
      <w:tr w:rsidR="00AF0CB5" w14:paraId="1884FB4F" w14:textId="77777777" w:rsidTr="009169F2">
        <w:trPr>
          <w:trHeight w:val="3782"/>
        </w:trPr>
        <w:tc>
          <w:tcPr>
            <w:tcW w:w="9628" w:type="dxa"/>
          </w:tcPr>
          <w:p w14:paraId="02AC30BB" w14:textId="4D2D2DD3" w:rsidR="00AF0CB5" w:rsidRPr="009169F2" w:rsidRDefault="00AF0CB5" w:rsidP="006F22C6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9169F2">
              <w:rPr>
                <w:rFonts w:ascii="Arial" w:hAnsi="Arial" w:cs="Arial"/>
                <w:b/>
                <w:color w:val="FF0000"/>
                <w:sz w:val="36"/>
                <w:szCs w:val="36"/>
              </w:rPr>
              <w:t xml:space="preserve">Cosa </w:t>
            </w:r>
            <w:r w:rsidR="00C53B33" w:rsidRPr="009169F2">
              <w:rPr>
                <w:rFonts w:ascii="Arial" w:hAnsi="Arial" w:cs="Arial"/>
                <w:b/>
                <w:color w:val="FF0000"/>
                <w:sz w:val="36"/>
                <w:szCs w:val="36"/>
              </w:rPr>
              <w:t xml:space="preserve">succederà </w:t>
            </w:r>
            <w:r w:rsidR="009169F2" w:rsidRPr="009169F2">
              <w:rPr>
                <w:rFonts w:ascii="Arial" w:hAnsi="Arial" w:cs="Arial"/>
                <w:b/>
                <w:color w:val="FF0000"/>
                <w:sz w:val="36"/>
                <w:szCs w:val="36"/>
              </w:rPr>
              <w:t>durante la</w:t>
            </w:r>
            <w:r w:rsidR="00C53B33" w:rsidRPr="009169F2">
              <w:rPr>
                <w:rFonts w:ascii="Arial" w:hAnsi="Arial" w:cs="Arial"/>
                <w:b/>
                <w:color w:val="FF0000"/>
                <w:sz w:val="36"/>
                <w:szCs w:val="36"/>
              </w:rPr>
              <w:t xml:space="preserve"> Visita Anestesiologica?</w:t>
            </w:r>
          </w:p>
          <w:p w14:paraId="22D63A45" w14:textId="77777777" w:rsidR="00AF0CB5" w:rsidRPr="009169F2" w:rsidRDefault="00C53B33" w:rsidP="005A08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169F2">
              <w:rPr>
                <w:rFonts w:ascii="Arial" w:hAnsi="Arial" w:cs="Arial"/>
                <w:b/>
                <w:color w:val="FF0000"/>
              </w:rPr>
              <w:t xml:space="preserve">Si tratta di un colloquio, durante il quale </w:t>
            </w:r>
            <w:r w:rsidR="008A213A" w:rsidRPr="009169F2">
              <w:rPr>
                <w:rFonts w:ascii="Arial" w:hAnsi="Arial" w:cs="Arial"/>
                <w:b/>
                <w:color w:val="FF0000"/>
              </w:rPr>
              <w:t>il Medico Anestesista curerà:</w:t>
            </w:r>
          </w:p>
          <w:p w14:paraId="0F8635B9" w14:textId="77777777" w:rsidR="00710B56" w:rsidRPr="006E0E05" w:rsidRDefault="00710B56" w:rsidP="006F22C6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14:paraId="299EC339" w14:textId="77777777" w:rsidR="009169F2" w:rsidRDefault="006E0E05" w:rsidP="00E53068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718B7">
              <w:rPr>
                <w:rFonts w:ascii="Arial" w:hAnsi="Arial" w:cs="Arial"/>
                <w:color w:val="000000" w:themeColor="text1"/>
                <w:sz w:val="28"/>
                <w:szCs w:val="28"/>
              </w:rPr>
              <w:t>L</w:t>
            </w:r>
            <w:r w:rsidR="008A213A" w:rsidRPr="00D718B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a raccolta del </w:t>
            </w:r>
            <w:r w:rsidR="008A213A" w:rsidRPr="00D718B7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questionario anamnestico</w:t>
            </w:r>
            <w:r w:rsidR="008A213A" w:rsidRPr="00D718B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della partoriente</w:t>
            </w:r>
            <w:r w:rsidR="00D718B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preventivamente consegnato durante il corso</w:t>
            </w:r>
            <w:r w:rsidR="00DA5864">
              <w:rPr>
                <w:rFonts w:ascii="Arial" w:hAnsi="Arial" w:cs="Arial"/>
                <w:color w:val="000000" w:themeColor="text1"/>
                <w:sz w:val="28"/>
                <w:szCs w:val="28"/>
              </w:rPr>
              <w:t>;</w:t>
            </w:r>
          </w:p>
          <w:p w14:paraId="59981A77" w14:textId="608513BD" w:rsidR="00D718B7" w:rsidRDefault="009169F2" w:rsidP="00E53068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Consensualmente verrà data l</w:t>
            </w:r>
            <w:r w:rsidRPr="00E5306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a possibilità di un ulteriore confronto medico/partoriente volto a </w:t>
            </w:r>
            <w:r w:rsidRPr="00E53068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chiarire ogni restante dubbio</w:t>
            </w:r>
          </w:p>
          <w:p w14:paraId="03E98A96" w14:textId="01513BD7" w:rsidR="00E53068" w:rsidRDefault="006E0E05" w:rsidP="006E0E0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53068">
              <w:rPr>
                <w:rFonts w:ascii="Arial" w:hAnsi="Arial" w:cs="Arial"/>
                <w:color w:val="000000" w:themeColor="text1"/>
                <w:sz w:val="28"/>
                <w:szCs w:val="28"/>
              </w:rPr>
              <w:t>L</w:t>
            </w:r>
            <w:r w:rsidR="008A213A" w:rsidRPr="00E5306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a valutazione degli </w:t>
            </w:r>
            <w:r w:rsidR="008A213A" w:rsidRPr="00E53068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esami di laboratorio</w:t>
            </w:r>
            <w:r w:rsidR="009169F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: </w:t>
            </w:r>
            <w:r w:rsidR="008A213A" w:rsidRPr="00E5306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necessario esibire Emocromo, </w:t>
            </w:r>
            <w:r w:rsidR="009169F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Prove di </w:t>
            </w:r>
            <w:r w:rsidR="008A213A" w:rsidRPr="00E53068">
              <w:rPr>
                <w:rFonts w:ascii="Arial" w:hAnsi="Arial" w:cs="Arial"/>
                <w:color w:val="000000" w:themeColor="text1"/>
                <w:sz w:val="28"/>
                <w:szCs w:val="28"/>
              </w:rPr>
              <w:t>Coagulazione</w:t>
            </w:r>
            <w:r w:rsidR="009169F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(INR, aPTT, fibrinogeno</w:t>
            </w:r>
            <w:r w:rsidR="00E5306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9169F2">
              <w:rPr>
                <w:rFonts w:ascii="Arial" w:hAnsi="Arial" w:cs="Arial"/>
                <w:color w:val="000000" w:themeColor="text1"/>
                <w:sz w:val="28"/>
                <w:szCs w:val="28"/>
              </w:rPr>
              <w:t>+ Antitrombina III</w:t>
            </w:r>
            <w:r w:rsidR="008A213A" w:rsidRPr="00E53068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  <w:r w:rsidR="00DA5864">
              <w:rPr>
                <w:rFonts w:ascii="Arial" w:hAnsi="Arial" w:cs="Arial"/>
                <w:color w:val="000000" w:themeColor="text1"/>
                <w:sz w:val="28"/>
                <w:szCs w:val="28"/>
              </w:rPr>
              <w:t>;</w:t>
            </w:r>
          </w:p>
          <w:p w14:paraId="29B4CF64" w14:textId="06B6C5E3" w:rsidR="006A0A6E" w:rsidRPr="009169F2" w:rsidRDefault="006E0E05" w:rsidP="009169F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53068">
              <w:rPr>
                <w:rFonts w:ascii="Arial" w:hAnsi="Arial" w:cs="Arial"/>
                <w:color w:val="000000" w:themeColor="text1"/>
                <w:sz w:val="28"/>
                <w:szCs w:val="28"/>
              </w:rPr>
              <w:t>L</w:t>
            </w:r>
            <w:r w:rsidR="008A213A" w:rsidRPr="00E5306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a </w:t>
            </w:r>
            <w:r w:rsidR="008A213A" w:rsidRPr="00DF74E9">
              <w:rPr>
                <w:rFonts w:ascii="Arial" w:hAnsi="Arial" w:cs="Arial"/>
                <w:b/>
                <w:color w:val="FF0000"/>
                <w:sz w:val="28"/>
                <w:szCs w:val="28"/>
              </w:rPr>
              <w:t>firma del consenso alla procedura</w:t>
            </w:r>
            <w:r w:rsidRPr="00DF74E9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Pr="00E53068">
              <w:rPr>
                <w:rFonts w:ascii="Arial" w:hAnsi="Arial" w:cs="Arial"/>
                <w:color w:val="000000" w:themeColor="text1"/>
                <w:sz w:val="28"/>
                <w:szCs w:val="28"/>
              </w:rPr>
              <w:t>(A</w:t>
            </w:r>
            <w:r w:rsidR="008A213A" w:rsidRPr="00E53068">
              <w:rPr>
                <w:rFonts w:ascii="Arial" w:hAnsi="Arial" w:cs="Arial"/>
                <w:color w:val="000000" w:themeColor="text1"/>
                <w:sz w:val="28"/>
                <w:szCs w:val="28"/>
              </w:rPr>
              <w:t>ttenzione! Senza consenso ottenuto in sede di Visita Aneste</w:t>
            </w:r>
            <w:r w:rsidR="006F22C6" w:rsidRPr="00E53068">
              <w:rPr>
                <w:rFonts w:ascii="Arial" w:hAnsi="Arial" w:cs="Arial"/>
                <w:color w:val="000000" w:themeColor="text1"/>
                <w:sz w:val="28"/>
                <w:szCs w:val="28"/>
              </w:rPr>
              <w:t>siologica, NON verrà erogata la prestazione</w:t>
            </w:r>
            <w:r w:rsidR="008A213A" w:rsidRPr="00E5306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durante il travaglio!)</w:t>
            </w:r>
            <w:r w:rsidR="00DA5864">
              <w:rPr>
                <w:rFonts w:ascii="Arial" w:hAnsi="Arial" w:cs="Arial"/>
                <w:color w:val="000000" w:themeColor="text1"/>
                <w:sz w:val="28"/>
                <w:szCs w:val="28"/>
              </w:rPr>
              <w:t>;</w:t>
            </w:r>
          </w:p>
        </w:tc>
      </w:tr>
      <w:tr w:rsidR="009169F2" w14:paraId="423EAED0" w14:textId="77777777" w:rsidTr="009169F2">
        <w:tc>
          <w:tcPr>
            <w:tcW w:w="9628" w:type="dxa"/>
          </w:tcPr>
          <w:p w14:paraId="79C54969" w14:textId="77777777" w:rsidR="009169F2" w:rsidRPr="009169F2" w:rsidRDefault="009169F2" w:rsidP="009169F2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9169F2">
              <w:rPr>
                <w:rFonts w:ascii="Arial" w:hAnsi="Arial" w:cs="Arial"/>
                <w:b/>
                <w:color w:val="FF0000"/>
                <w:sz w:val="36"/>
                <w:szCs w:val="36"/>
              </w:rPr>
              <w:t>Visita Anestesiologica: i dettagli</w:t>
            </w:r>
          </w:p>
          <w:p w14:paraId="209E37E8" w14:textId="77777777" w:rsidR="009169F2" w:rsidRPr="00C53B33" w:rsidRDefault="009169F2" w:rsidP="009169F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169F2">
              <w:rPr>
                <w:rFonts w:ascii="Arial" w:hAnsi="Arial" w:cs="Arial"/>
                <w:b/>
                <w:color w:val="FF0000"/>
              </w:rPr>
              <w:t>Le Visite vengono programmate ogni martedì e giovedì, tra le ore 13.00 e le 14.00.</w:t>
            </w:r>
            <w:r>
              <w:rPr>
                <w:rFonts w:ascii="Arial" w:hAnsi="Arial" w:cs="Arial"/>
                <w:b/>
                <w:color w:val="538135" w:themeColor="accent6" w:themeShade="BF"/>
              </w:rPr>
              <w:br/>
            </w:r>
          </w:p>
          <w:p w14:paraId="70D3955F" w14:textId="77777777" w:rsidR="009169F2" w:rsidRDefault="009169F2" w:rsidP="009169F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27FD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Prenotare la Visita </w:t>
            </w: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tramite</w:t>
            </w:r>
            <w:r w:rsidRPr="00E27FD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il CUP</w:t>
            </w:r>
            <w:r w:rsidRPr="00E27FD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(vedi sopra per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i</w:t>
            </w:r>
            <w:r w:rsidRPr="00E27FD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riferimenti) chiedendo di poter eseguire una “</w:t>
            </w:r>
            <w:r w:rsidRPr="00E27FD1">
              <w:rPr>
                <w:rFonts w:ascii="Arial" w:hAnsi="Arial" w:cs="Arial"/>
                <w:color w:val="000000" w:themeColor="text1"/>
                <w:sz w:val="28"/>
                <w:szCs w:val="28"/>
                <w:u w:val="single"/>
              </w:rPr>
              <w:t>Visita Anestesiologica per Partoanalgesia</w:t>
            </w:r>
            <w:r w:rsidRPr="00E27FD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” e segnalando la data presunta del parto; </w:t>
            </w:r>
          </w:p>
          <w:p w14:paraId="00165267" w14:textId="37B548C1" w:rsidR="009169F2" w:rsidRDefault="009169F2" w:rsidP="009169F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27FD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ricordarsi di portare con sé gli </w:t>
            </w:r>
            <w:r w:rsidRPr="00E27FD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esami richiesti</w:t>
            </w:r>
            <w:r w:rsidRPr="00E27FD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(vedi sopra,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punto C</w:t>
            </w:r>
            <w:r w:rsidRPr="00E27FD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) e </w:t>
            </w:r>
            <w:r w:rsidRPr="00E27FD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l’impegnativa</w:t>
            </w:r>
            <w:r w:rsidRPr="00E27FD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del medico curante per “Visita Anestesiologica per Partoanalgesia” (per il Medico che compila la ricetta: codice 89.7A.1)</w:t>
            </w:r>
          </w:p>
          <w:p w14:paraId="0AA65E59" w14:textId="77777777" w:rsidR="009169F2" w:rsidRDefault="009169F2" w:rsidP="009169F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6A0A6E">
              <w:rPr>
                <w:rFonts w:ascii="Arial" w:hAnsi="Arial" w:cs="Arial"/>
                <w:color w:val="000000" w:themeColor="text1"/>
                <w:sz w:val="28"/>
                <w:szCs w:val="28"/>
                <w:u w:val="single"/>
              </w:rPr>
              <w:t>All’Ingresso principale</w:t>
            </w:r>
            <w:r w:rsidRPr="006A0A6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, </w:t>
            </w:r>
            <w:r w:rsidRPr="006A0A6E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pagamento del ticket</w:t>
            </w:r>
            <w:r w:rsidRPr="006A0A6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presso l’ufficio accettazione al piano terra;</w:t>
            </w:r>
          </w:p>
          <w:p w14:paraId="19E35B9F" w14:textId="2B7E4371" w:rsidR="009169F2" w:rsidRPr="009169F2" w:rsidRDefault="009169F2" w:rsidP="009169F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169F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Dirigersi al </w:t>
            </w:r>
            <w:r w:rsidRPr="009169F2">
              <w:rPr>
                <w:rFonts w:ascii="Arial" w:hAnsi="Arial" w:cs="Arial"/>
                <w:color w:val="000000" w:themeColor="text1"/>
                <w:sz w:val="28"/>
                <w:szCs w:val="28"/>
                <w:u w:val="single"/>
              </w:rPr>
              <w:t>primo piano</w:t>
            </w:r>
            <w:r w:rsidRPr="009169F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e presentarsi presso </w:t>
            </w:r>
            <w:r w:rsidRPr="009169F2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l’ambulatorio numero</w:t>
            </w:r>
            <w:r w:rsidRPr="009169F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9169F2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119</w:t>
            </w:r>
          </w:p>
        </w:tc>
      </w:tr>
    </w:tbl>
    <w:p w14:paraId="20094176" w14:textId="77777777" w:rsidR="00AF0CB5" w:rsidRPr="005A08CE" w:rsidRDefault="00AF0CB5" w:rsidP="009169F2">
      <w:pPr>
        <w:rPr>
          <w:rFonts w:ascii="Arial" w:hAnsi="Arial" w:cs="Arial"/>
          <w:b/>
          <w:color w:val="FF0000"/>
          <w:sz w:val="40"/>
          <w:szCs w:val="40"/>
        </w:rPr>
      </w:pPr>
    </w:p>
    <w:sectPr w:rsidR="00AF0CB5" w:rsidRPr="005A08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0D52AD6"/>
    <w:multiLevelType w:val="hybridMultilevel"/>
    <w:tmpl w:val="11BA6BF2"/>
    <w:lvl w:ilvl="0" w:tplc="960CC7E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B2DEE"/>
    <w:multiLevelType w:val="hybridMultilevel"/>
    <w:tmpl w:val="0942911E"/>
    <w:lvl w:ilvl="0" w:tplc="8BDE424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C04894"/>
    <w:multiLevelType w:val="hybridMultilevel"/>
    <w:tmpl w:val="CA887856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CE"/>
    <w:rsid w:val="0026286C"/>
    <w:rsid w:val="003E1677"/>
    <w:rsid w:val="004E112C"/>
    <w:rsid w:val="005962C4"/>
    <w:rsid w:val="005A08CE"/>
    <w:rsid w:val="00671155"/>
    <w:rsid w:val="006A0A6E"/>
    <w:rsid w:val="006E0E05"/>
    <w:rsid w:val="006F22C6"/>
    <w:rsid w:val="00710B56"/>
    <w:rsid w:val="008A213A"/>
    <w:rsid w:val="009169F2"/>
    <w:rsid w:val="009F41CA"/>
    <w:rsid w:val="00A12619"/>
    <w:rsid w:val="00A55BC7"/>
    <w:rsid w:val="00AF0CB5"/>
    <w:rsid w:val="00B26AAD"/>
    <w:rsid w:val="00B85DB3"/>
    <w:rsid w:val="00C53B33"/>
    <w:rsid w:val="00C90EA9"/>
    <w:rsid w:val="00D64AE9"/>
    <w:rsid w:val="00D718B7"/>
    <w:rsid w:val="00D80125"/>
    <w:rsid w:val="00DA5864"/>
    <w:rsid w:val="00DF74E9"/>
    <w:rsid w:val="00E27FD1"/>
    <w:rsid w:val="00E53068"/>
    <w:rsid w:val="00EF3765"/>
    <w:rsid w:val="00FA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8A4F"/>
  <w15:chartTrackingRefBased/>
  <w15:docId w15:val="{10A4DB5E-BD35-4D1A-80AE-B935E4C2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08CE"/>
    <w:pPr>
      <w:widowControl w:val="0"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Titolo9">
    <w:name w:val="heading 9"/>
    <w:basedOn w:val="Normale"/>
    <w:next w:val="Normale"/>
    <w:link w:val="Titolo9Carattere"/>
    <w:qFormat/>
    <w:rsid w:val="005A08CE"/>
    <w:pPr>
      <w:keepNext/>
      <w:jc w:val="center"/>
      <w:outlineLvl w:val="8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5A08CE"/>
    <w:rPr>
      <w:rFonts w:ascii="Liberation Serif" w:eastAsia="SimSun" w:hAnsi="Liberation Serif" w:cs="Mangal"/>
      <w:b/>
      <w:bCs/>
      <w:sz w:val="20"/>
      <w:szCs w:val="20"/>
      <w:lang w:eastAsia="zh-CN" w:bidi="hi-IN"/>
    </w:rPr>
  </w:style>
  <w:style w:type="character" w:customStyle="1" w:styleId="Enfasiforte">
    <w:name w:val="Enfasi forte"/>
    <w:rsid w:val="005A08CE"/>
    <w:rPr>
      <w:b/>
      <w:bCs/>
    </w:rPr>
  </w:style>
  <w:style w:type="paragraph" w:customStyle="1" w:styleId="Corpodeltesto">
    <w:name w:val="Corpo del testo"/>
    <w:basedOn w:val="Normale"/>
    <w:rsid w:val="005A08CE"/>
    <w:pPr>
      <w:spacing w:after="140" w:line="288" w:lineRule="auto"/>
    </w:pPr>
  </w:style>
  <w:style w:type="table" w:styleId="Grigliatabella">
    <w:name w:val="Table Grid"/>
    <w:basedOn w:val="Tabellanormale"/>
    <w:uiPriority w:val="39"/>
    <w:rsid w:val="005A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F0CB5"/>
    <w:pPr>
      <w:ind w:left="720"/>
      <w:contextualSpacing/>
    </w:pPr>
    <w:rPr>
      <w:szCs w:val="21"/>
    </w:rPr>
  </w:style>
  <w:style w:type="character" w:styleId="Enfasicorsivo">
    <w:name w:val="Emphasis"/>
    <w:basedOn w:val="Carpredefinitoparagrafo"/>
    <w:uiPriority w:val="20"/>
    <w:qFormat/>
    <w:rsid w:val="00AF0CB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B56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B56"/>
    <w:rPr>
      <w:rFonts w:ascii="Segoe UI" w:eastAsia="SimSu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B47B3-6573-4C3B-B000-D7617696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 Operatorie</dc:creator>
  <cp:keywords/>
  <dc:description/>
  <cp:lastModifiedBy>Emanuela Bonifacio</cp:lastModifiedBy>
  <cp:revision>2</cp:revision>
  <cp:lastPrinted>2022-11-03T12:17:00Z</cp:lastPrinted>
  <dcterms:created xsi:type="dcterms:W3CDTF">2023-01-17T08:13:00Z</dcterms:created>
  <dcterms:modified xsi:type="dcterms:W3CDTF">2023-01-17T08:13:00Z</dcterms:modified>
</cp:coreProperties>
</file>